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6E52B3" w14:textId="77777777" w:rsidR="006B2F8D" w:rsidRPr="006B2F8D" w:rsidRDefault="006B2F8D" w:rsidP="006B2F8D">
      <w:pPr>
        <w:autoSpaceDN w:val="0"/>
        <w:jc w:val="center"/>
        <w:textAlignment w:val="baseline"/>
        <w:rPr>
          <w:rFonts w:ascii="Arial" w:eastAsia="NSimSun" w:hAnsi="Arial" w:cs="Arial"/>
          <w:b/>
          <w:bCs/>
          <w:kern w:val="3"/>
          <w:sz w:val="28"/>
          <w:szCs w:val="28"/>
          <w:lang w:val="pt-BR" w:eastAsia="zh-CN" w:bidi="hi-IN"/>
        </w:rPr>
      </w:pPr>
      <w:r w:rsidRPr="006B2F8D">
        <w:rPr>
          <w:rFonts w:ascii="Arial" w:eastAsia="NSimSun" w:hAnsi="Arial" w:cs="Arial"/>
          <w:b/>
          <w:bCs/>
          <w:kern w:val="3"/>
          <w:sz w:val="28"/>
          <w:szCs w:val="28"/>
          <w:lang w:val="pt-BR" w:eastAsia="zh-CN" w:bidi="hi-IN"/>
        </w:rPr>
        <w:t>ANEXO I</w:t>
      </w:r>
    </w:p>
    <w:p w14:paraId="31679D3B" w14:textId="77777777" w:rsidR="006B2F8D" w:rsidRPr="006B2F8D" w:rsidRDefault="006B2F8D" w:rsidP="006B2F8D">
      <w:pPr>
        <w:autoSpaceDN w:val="0"/>
        <w:jc w:val="center"/>
        <w:textAlignment w:val="baseline"/>
        <w:rPr>
          <w:rFonts w:ascii="Arial" w:eastAsia="NSimSun" w:hAnsi="Arial" w:cs="Arial"/>
          <w:b/>
          <w:bCs/>
          <w:kern w:val="3"/>
          <w:sz w:val="28"/>
          <w:szCs w:val="28"/>
          <w:lang w:val="pt-BR" w:eastAsia="zh-CN" w:bidi="hi-IN"/>
        </w:rPr>
      </w:pPr>
    </w:p>
    <w:p w14:paraId="6F07B21A" w14:textId="77777777" w:rsidR="006B2F8D" w:rsidRPr="006B2F8D" w:rsidRDefault="006B2F8D" w:rsidP="006B2F8D">
      <w:pPr>
        <w:autoSpaceDN w:val="0"/>
        <w:jc w:val="center"/>
        <w:textAlignment w:val="baseline"/>
        <w:rPr>
          <w:rFonts w:ascii="Arial" w:eastAsia="NSimSun" w:hAnsi="Arial" w:cs="Arial"/>
          <w:b/>
          <w:bCs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b/>
          <w:bCs/>
          <w:kern w:val="3"/>
          <w:lang w:val="pt-BR" w:eastAsia="zh-CN" w:bidi="hi-IN"/>
        </w:rPr>
        <w:t>TABELA DE PONTUAÇÃO DE CURRÍCULO PARA PREENCHIMENTO DO CANDIDATO AO DOUTORADO DO PMA-UEM</w:t>
      </w:r>
    </w:p>
    <w:p w14:paraId="15488F33" w14:textId="58B871D4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kern w:val="3"/>
          <w:lang w:val="pt-BR" w:eastAsia="zh-CN" w:bidi="hi-IN"/>
        </w:rPr>
        <w:t>(é obrigatório anexar os documentos comprobatórios correspondentes, com os detalhamentos necessários de carga horária, mês/ano e outros. Os documentos comprobatórios deverão seguir, rigorosamente, a ordem estabelecida na referida tabela)</w:t>
      </w:r>
    </w:p>
    <w:p w14:paraId="1BAA65D4" w14:textId="77777777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</w:p>
    <w:p w14:paraId="731148BC" w14:textId="77777777" w:rsidR="006B2F8D" w:rsidRPr="006B2F8D" w:rsidRDefault="006B2F8D" w:rsidP="005C0D54">
      <w:pPr>
        <w:autoSpaceDN w:val="0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kern w:val="3"/>
          <w:lang w:val="pt-BR" w:eastAsia="zh-CN" w:bidi="hi-IN"/>
        </w:rPr>
        <w:t>Nome do candidato:</w:t>
      </w:r>
      <w:r w:rsidR="005C0D54">
        <w:rPr>
          <w:rFonts w:ascii="Arial" w:eastAsia="NSimSun" w:hAnsi="Arial" w:cs="Arial"/>
          <w:kern w:val="3"/>
          <w:lang w:val="pt-BR" w:eastAsia="zh-CN" w:bidi="hi-IN"/>
        </w:rPr>
        <w:t xml:space="preserve"> ______________</w:t>
      </w:r>
      <w:r w:rsidRPr="006B2F8D">
        <w:rPr>
          <w:rFonts w:ascii="Arial" w:eastAsia="NSimSun" w:hAnsi="Arial" w:cs="Arial"/>
          <w:kern w:val="3"/>
          <w:lang w:val="pt-BR" w:eastAsia="zh-CN" w:bidi="hi-IN"/>
        </w:rPr>
        <w:t>_____________________________________</w:t>
      </w:r>
    </w:p>
    <w:p w14:paraId="79204283" w14:textId="2D3F7367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2551"/>
        <w:gridCol w:w="1701"/>
        <w:gridCol w:w="1701"/>
      </w:tblGrid>
      <w:tr w:rsidR="004531A8" w:rsidRPr="00B61E2A" w14:paraId="7345F19A" w14:textId="77777777" w:rsidTr="00DD437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A348" w14:textId="77777777" w:rsidR="006B2F8D" w:rsidRPr="006B2F8D" w:rsidRDefault="006B2F8D" w:rsidP="006B2F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  <w:t>ITENS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FF8F" w14:textId="77777777" w:rsidR="006B2F8D" w:rsidRPr="006B2F8D" w:rsidRDefault="006B2F8D" w:rsidP="006B2F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FB32" w14:textId="77777777" w:rsidR="006B2F8D" w:rsidRPr="006B2F8D" w:rsidRDefault="006B2F8D" w:rsidP="006B2F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  <w:t>PREENCHIDO PELO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9CE3" w14:textId="77777777" w:rsidR="006B2F8D" w:rsidRPr="006B2F8D" w:rsidRDefault="006B2F8D" w:rsidP="006B2F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  <w:t>PREENCHIDO PELO MEMBRO</w:t>
            </w:r>
          </w:p>
          <w:p w14:paraId="576C5D59" w14:textId="77777777" w:rsidR="006B2F8D" w:rsidRPr="006B2F8D" w:rsidRDefault="006B2F8D" w:rsidP="006B2F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sz w:val="23"/>
                <w:szCs w:val="23"/>
                <w:lang w:val="pt-BR" w:eastAsia="zh-CN" w:bidi="hi-IN"/>
              </w:rPr>
              <w:t>DA COMISSÃO</w:t>
            </w:r>
          </w:p>
        </w:tc>
      </w:tr>
      <w:tr w:rsidR="004531A8" w:rsidRPr="006B2F8D" w14:paraId="72FBDD63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8BB7" w14:textId="77777777" w:rsidR="006B2F8D" w:rsidRPr="006B2F8D" w:rsidRDefault="006B2F8D" w:rsidP="006B2F8D">
            <w:pPr>
              <w:widowControl w:val="0"/>
              <w:suppressLineNumbers/>
              <w:autoSpaceDN w:val="0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1. FORMAÇÃO – PESO 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E58A" w14:textId="77777777" w:rsidR="006B2F8D" w:rsidRPr="006B2F8D" w:rsidRDefault="006B2F8D" w:rsidP="006B2F8D">
            <w:pPr>
              <w:widowControl w:val="0"/>
              <w:suppressLineNumbers/>
              <w:autoSpaceDN w:val="0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Máximo: 100 pontos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B4D9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E13F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</w:p>
        </w:tc>
      </w:tr>
      <w:tr w:rsidR="004531A8" w:rsidRPr="006B2F8D" w14:paraId="1A625A44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2550" w14:textId="77777777" w:rsidR="006B2F8D" w:rsidRPr="006B2F8D" w:rsidRDefault="006B2F8D" w:rsidP="0027377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0" w:name="page3R_mcid1381"/>
            <w:bookmarkEnd w:id="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Curso de mestrado em Matemática (mínimo</w:t>
            </w:r>
            <w:r w:rsidR="00273771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1000 horas)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3BC4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1" w:name="page3R_mcid1401"/>
            <w:bookmarkEnd w:id="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70 (limite de 1 curso)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68F8A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89F4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6F132830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A9A9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" w:name="page3R_mcid13811"/>
            <w:bookmarkEnd w:id="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Curso de mestrado em áreas afins (mínimo 1000 horas)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92C2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3" w:name="page3R_mcid1402"/>
            <w:bookmarkEnd w:id="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60 (limite de 1 curso)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4F891" w14:textId="30C4C9F0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8F38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3DDA4526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B944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Média do histórico de graduação em Matemática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3B0C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" w:name="page3R_mcid126"/>
            <w:bookmarkEnd w:id="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20 pontos para média 10. Mantendo-se a proporcionalidade para as demais médias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710EE" w14:textId="6DED5241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3E91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1D4EFAC2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209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" w:name="page3R_mcid131"/>
            <w:bookmarkEnd w:id="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Média do histórico de graduação em áreas afins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2E4D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" w:name="page3R_mcid133"/>
            <w:bookmarkEnd w:id="6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10 pontos para média 10. Mantendo-se a proporcionalidade para as demais médias.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23B4" w14:textId="36F3B346" w:rsidR="006B2F8D" w:rsidRPr="006B2F8D" w:rsidRDefault="00097D56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noProof/>
                <w:kern w:val="3"/>
                <w:lang w:val="pt-BR" w:eastAsia="pt-BR"/>
              </w:rPr>
              <w:drawing>
                <wp:anchor distT="0" distB="0" distL="114935" distR="114935" simplePos="0" relativeHeight="251658752" behindDoc="1" locked="0" layoutInCell="1" allowOverlap="1" wp14:anchorId="3033941F" wp14:editId="5BA1FF68">
                  <wp:simplePos x="0" y="0"/>
                  <wp:positionH relativeFrom="column">
                    <wp:posOffset>-2948305</wp:posOffset>
                  </wp:positionH>
                  <wp:positionV relativeFrom="paragraph">
                    <wp:posOffset>-2357755</wp:posOffset>
                  </wp:positionV>
                  <wp:extent cx="3890645" cy="4797425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645" cy="479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812B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22964DD4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6976D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7" w:name="page3R_mcid138"/>
            <w:bookmarkEnd w:id="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Disciplinas isoladas cursadas na pós-graduação </w:t>
            </w:r>
            <w:r w:rsidRPr="006B2F8D">
              <w:rPr>
                <w:rFonts w:ascii="Arial" w:eastAsia="NSimSun" w:hAnsi="Arial" w:cs="Arial"/>
                <w:i/>
                <w:kern w:val="3"/>
                <w:lang w:val="pt-BR" w:eastAsia="zh-CN" w:bidi="hi-IN"/>
              </w:rPr>
              <w:t>Stricto Sensu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, em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nível de doutorado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, com declaração de aprovação, ano e carga horária.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C1E39" w14:textId="77777777" w:rsidR="006B2F8D" w:rsidRPr="006B2F8D" w:rsidRDefault="006B2F8D" w:rsidP="000210A1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" w:name="page3R_mcid154"/>
            <w:bookmarkEnd w:id="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5 pontos (por disciplina de 90h)</w:t>
            </w:r>
          </w:p>
          <w:p w14:paraId="45C01A4B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81D0" w14:textId="7CA72979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0F36" w14:textId="77777777" w:rsidR="006B2F8D" w:rsidRPr="006B2F8D" w:rsidRDefault="006B2F8D" w:rsidP="000210A1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3950F59B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953B" w14:textId="77777777" w:rsidR="006B2F8D" w:rsidRPr="006B2F8D" w:rsidRDefault="006B2F8D" w:rsidP="006B2F8D">
            <w:pPr>
              <w:widowControl w:val="0"/>
              <w:suppressLineNumbers/>
              <w:autoSpaceDN w:val="0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2. ATIVIDADES ACADÊMICAS – PESO 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F9C3" w14:textId="77777777" w:rsidR="006B2F8D" w:rsidRPr="006B2F8D" w:rsidRDefault="006B2F8D" w:rsidP="006B2F8D">
            <w:pPr>
              <w:widowControl w:val="0"/>
              <w:suppressLineNumbers/>
              <w:autoSpaceDN w:val="0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Máximo: 100 pontos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7518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00FF6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60F99B32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1FB6" w14:textId="77777777" w:rsidR="006B2F8D" w:rsidRPr="006B2F8D" w:rsidRDefault="006B2F8D" w:rsidP="00522DCD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9" w:name="page3R_mcid216"/>
            <w:bookmarkEnd w:id="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pesquisa acadêmica</w:t>
            </w:r>
            <w:r w:rsidR="00522DC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como Coordenador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723D" w14:textId="77777777" w:rsidR="006B2F8D" w:rsidRPr="006B2F8D" w:rsidRDefault="006B2F8D" w:rsidP="006B2F8D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10" w:name="page3R_mcid2181"/>
            <w:bookmarkEnd w:id="1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20 (por projeto)</w:t>
            </w:r>
          </w:p>
          <w:p w14:paraId="1827885F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61CE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E5A5" w14:textId="77777777" w:rsidR="006B2F8D" w:rsidRPr="006B2F8D" w:rsidRDefault="006B2F8D" w:rsidP="006B2F8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5A052A0D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3A61A" w14:textId="77777777" w:rsidR="006B2F8D" w:rsidRPr="006B2F8D" w:rsidRDefault="006B2F8D" w:rsidP="00522DCD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11" w:name="page22R_mcid4"/>
            <w:bookmarkEnd w:id="1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</w:t>
            </w:r>
            <w:bookmarkStart w:id="12" w:name="page22R_mcid7"/>
            <w:bookmarkStart w:id="13" w:name="page22R_mcid6"/>
            <w:bookmarkEnd w:id="12"/>
            <w:bookmarkEnd w:id="1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pesquisa acadêmica</w:t>
            </w:r>
            <w:bookmarkStart w:id="14" w:name="page22R_mcid11"/>
            <w:bookmarkStart w:id="15" w:name="page22R_mcid10"/>
            <w:bookmarkEnd w:id="14"/>
            <w:bookmarkEnd w:id="15"/>
            <w:r w:rsidR="00522DC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como integrante da</w:t>
            </w:r>
            <w:bookmarkStart w:id="16" w:name="page22R_mcid17"/>
            <w:bookmarkStart w:id="17" w:name="page22R_mcid16"/>
            <w:bookmarkEnd w:id="16"/>
            <w:bookmarkEnd w:id="1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equipe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2497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18" w:name="page22R_mcid19"/>
            <w:bookmarkEnd w:id="1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10 (por projeto)</w:t>
            </w:r>
          </w:p>
          <w:p w14:paraId="473072F9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8430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F517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1F9B710C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257E" w14:textId="5EF3CD89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Bolsista de Mestrado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A1468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20 (por projeto)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DE7B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E28A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0ECBFA7E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9395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19" w:name="page22R_mcid24"/>
            <w:bookmarkEnd w:id="1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Bolsista Iniciação Científica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73C6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0" w:name="page22R_mcid26"/>
            <w:bookmarkEnd w:id="2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5 (por projeto)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590E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95E1B" w14:textId="6219A880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362ACC43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6E98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1" w:name="page22R_mcid38"/>
            <w:bookmarkEnd w:id="2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lastRenderedPageBreak/>
              <w:t>Part</w:t>
            </w:r>
            <w:r w:rsidR="00522DC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icipação em projeto de extensão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registrado Coordenador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873F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2" w:name="page22R_mcid43"/>
            <w:bookmarkEnd w:id="2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10 (por projeto anual)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6768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F3B9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31D08B55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E7D4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3" w:name="page22R_mcid48"/>
            <w:bookmarkEnd w:id="2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Participante da equipe de projeto de extensão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C806A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4" w:name="page22R_mcid50"/>
            <w:bookmarkEnd w:id="2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5 (por projeto anual)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3886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05A9A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1F6824A1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F700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5" w:name="page22R_mcid55"/>
            <w:bookmarkEnd w:id="2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Aluno bolsista de projeto de extensão</w:t>
            </w:r>
            <w:bookmarkStart w:id="26" w:name="page22R_mcid57"/>
            <w:bookmarkStart w:id="27" w:name="page22R_mcid56"/>
            <w:bookmarkEnd w:id="26"/>
            <w:bookmarkEnd w:id="2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7A8B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8" w:name="page22R_mcid571"/>
            <w:bookmarkEnd w:id="2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2,5 (por projeto anual)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EDB2B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F50F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4F479EFD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08B4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29" w:name="page22R_mcid71"/>
            <w:bookmarkEnd w:id="2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bancas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examinadora (monografia, especialização e outras)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E7E3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30" w:name="page22R_mcid73"/>
            <w:bookmarkEnd w:id="3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0,5 (por banca)</w:t>
            </w:r>
            <w:bookmarkStart w:id="31" w:name="page22R_mcid75"/>
            <w:bookmarkStart w:id="32" w:name="page22R_mcid74"/>
            <w:bookmarkEnd w:id="31"/>
            <w:bookmarkEnd w:id="3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 5 bancas)</w:t>
            </w:r>
          </w:p>
          <w:p w14:paraId="31E0CB1A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83E8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1E7F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6B2F8D" w14:paraId="219AE7F4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3A3D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PRODUÇÃO INTELECTUAL (2017-2022) – PESO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F6FA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Máximo: 100 pontos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8CDD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F565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336D46DB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4153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33" w:name="page22R_mcid87"/>
            <w:bookmarkEnd w:id="3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livro (com ISBN, Corpo Editorial/Editora)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E424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34" w:name="page22R_mcid89"/>
            <w:bookmarkEnd w:id="3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100 (por obra, autoria individual na área de Matemática), até 90 (por obra/autoria individual em áreas afins)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434DC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B876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6E4B5A29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41E0C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35" w:name="page22R_mcid96"/>
            <w:bookmarkEnd w:id="3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A1 -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67B6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100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90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7130" w14:textId="40701DE3" w:rsidR="006B2F8D" w:rsidRPr="006B2F8D" w:rsidRDefault="00097D56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noProof/>
                <w:kern w:val="3"/>
                <w:lang w:val="pt-BR" w:eastAsia="pt-BR"/>
              </w:rPr>
              <w:drawing>
                <wp:anchor distT="0" distB="0" distL="114935" distR="114935" simplePos="0" relativeHeight="251659776" behindDoc="1" locked="0" layoutInCell="1" allowOverlap="1" wp14:anchorId="45C62BDF" wp14:editId="71AEE3D7">
                  <wp:simplePos x="0" y="0"/>
                  <wp:positionH relativeFrom="column">
                    <wp:posOffset>-3062605</wp:posOffset>
                  </wp:positionH>
                  <wp:positionV relativeFrom="paragraph">
                    <wp:posOffset>-1110615</wp:posOffset>
                  </wp:positionV>
                  <wp:extent cx="3890645" cy="4797425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645" cy="479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EE29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4531A8" w:rsidRPr="00B61E2A" w14:paraId="2C65F6EF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C3D7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A2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BED24" w14:textId="03571FEB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36" w:name="page22R_mcid105"/>
            <w:bookmarkEnd w:id="36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90 (por trabalho individual) 80 (por trabalho em coautoria)</w:t>
            </w:r>
          </w:p>
          <w:p w14:paraId="64055657" w14:textId="77777777" w:rsidR="006B2F8D" w:rsidRPr="006B2F8D" w:rsidRDefault="006B2F8D" w:rsidP="00453928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E46C2" w14:textId="090AF53A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63AE" w14:textId="77777777" w:rsidR="006B2F8D" w:rsidRPr="006B2F8D" w:rsidRDefault="006B2F8D" w:rsidP="00453928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086FC3D3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3CAC" w14:textId="202C8E00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Qualis A</w:t>
            </w:r>
            <w:r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3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038C" w14:textId="13135985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8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0 (por trabalho individual)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7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 em coautoria)</w:t>
            </w:r>
          </w:p>
          <w:p w14:paraId="1CB06176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B094" w14:textId="6271633E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E6E6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027DEB2A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5E5B" w14:textId="65799543" w:rsidR="00B61E2A" w:rsidRPr="006B2F8D" w:rsidRDefault="00B61E2A" w:rsidP="00B61E2A">
            <w:pPr>
              <w:autoSpaceDN w:val="0"/>
              <w:jc w:val="center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Qualis A</w:t>
            </w:r>
            <w:r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4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0F0A" w14:textId="6AF31263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7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0 (por trabalho individual)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6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 em coautoria)</w:t>
            </w:r>
          </w:p>
          <w:p w14:paraId="7A44B507" w14:textId="77777777" w:rsidR="00B61E2A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C3EE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5B00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644A54D4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F7E1" w14:textId="5FA5318D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37" w:name="page22R_mcid9611"/>
            <w:bookmarkEnd w:id="3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B1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5066" w14:textId="2790B1F8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6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 xml:space="preserve">individual)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5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 em coautoria).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34D8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0981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37059544" w14:textId="77777777" w:rsidTr="00B61E2A">
        <w:tc>
          <w:tcPr>
            <w:tcW w:w="3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54759" w14:textId="1832A092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38" w:name="page22R_mcid96111"/>
            <w:bookmarkEnd w:id="3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B2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DE3F" w14:textId="377BB49A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5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 xml:space="preserve">individual)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4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 em coautoria).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0A93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949F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1ED14B32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3521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39" w:name="page22R_mcid961111"/>
            <w:bookmarkEnd w:id="3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B3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F349D" w14:textId="272460B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4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 xml:space="preserve">individual)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3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0 (por trabalho em coautoria).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4E2B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8704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341CE47F" w14:textId="77777777" w:rsidTr="002949D2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6D1E" w14:textId="0E9AE00A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40" w:name="page22R_mcid9611111"/>
            <w:bookmarkEnd w:id="4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lastRenderedPageBreak/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B4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D1255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30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20 (por trabalho em coautoria).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1913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D1B6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3D95BE58" w14:textId="77777777" w:rsidTr="00DD4378"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6AA83" w14:textId="262CB064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lang w:val="pt-BR" w:eastAsia="zh-CN" w:bidi="hi-IN"/>
              </w:rPr>
            </w:pPr>
            <w:bookmarkStart w:id="41" w:name="page22R_mcid96111111"/>
            <w:bookmarkEnd w:id="4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artigos em periódicos 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Qualis </w:t>
            </w:r>
            <w:r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>C</w:t>
            </w:r>
            <w:r w:rsidRPr="006B2F8D">
              <w:rPr>
                <w:rFonts w:ascii="Arial" w:eastAsia="NSimSun" w:hAnsi="Arial" w:cs="Arial"/>
                <w:b/>
                <w:bCs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- Matemática/Probabilidade e Estatística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3D48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10 (por trabalho em coautoria).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B6E4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2A75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0146F99F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08EA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2" w:name="page22R_mcid128"/>
            <w:bookmarkEnd w:id="4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capítulo de livro (Com ISBN)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D5C4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3" w:name="page22R_mcid130"/>
            <w:bookmarkEnd w:id="4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50 (por capítulo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individual), até 40 (por capítulo em coautoria)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BB75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7011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30439B4A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2FA24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4" w:name="page31R_mcid0"/>
            <w:bookmarkEnd w:id="4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Organização de coletânea (Com ISBN)</w:t>
            </w:r>
            <w:bookmarkStart w:id="45" w:name="page31R_mcid2"/>
            <w:bookmarkStart w:id="46" w:name="page31R_mcid1"/>
            <w:bookmarkEnd w:id="45"/>
            <w:bookmarkEnd w:id="46"/>
          </w:p>
          <w:p w14:paraId="10A30575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1854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7" w:name="page31R_mcid21"/>
            <w:bookmarkEnd w:id="4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Até 40 (por organização individual), até 30 (por organização coletiva)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4744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B759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4CEE5493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2413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48" w:name="page31R_mcid7"/>
            <w:bookmarkEnd w:id="4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Publicação de trabalhos completos em anais de eventos </w:t>
            </w:r>
            <w:bookmarkStart w:id="49" w:name="page31R_mcid9"/>
            <w:bookmarkStart w:id="50" w:name="page31R_mcid8"/>
            <w:bookmarkEnd w:id="49"/>
            <w:bookmarkEnd w:id="5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regionais (Com ISBN)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BD99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1" w:name="page31R_mcid11"/>
            <w:bookmarkEnd w:id="5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3 (por trabalho individual) 2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2 por ano)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887A" w14:textId="31226F96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6764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03798E96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5ECC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2" w:name="page31R_mcid16"/>
            <w:bookmarkEnd w:id="5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trabalhos completos em anais de eventos nacionais</w:t>
            </w:r>
            <w:bookmarkStart w:id="53" w:name="page31R_mcid18"/>
            <w:bookmarkStart w:id="54" w:name="page31R_mcid17"/>
            <w:bookmarkEnd w:id="53"/>
            <w:bookmarkEnd w:id="5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(Com ISBN)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9852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5" w:name="page31R_mcid20"/>
            <w:bookmarkEnd w:id="5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5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3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2 por ano)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43DF6" w14:textId="09AED9B3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B460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29B2E311" w14:textId="77777777" w:rsidTr="00DD43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BD72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trabalhos completos em anais de eventos internacionais</w:t>
            </w:r>
            <w:bookmarkStart w:id="56" w:name="page31R_mcid27"/>
            <w:bookmarkStart w:id="57" w:name="page31R_mcid26"/>
            <w:bookmarkEnd w:id="56"/>
            <w:bookmarkEnd w:id="5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(Com ISBN)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BE05" w14:textId="6691A58A" w:rsidR="00B61E2A" w:rsidRPr="006B2F8D" w:rsidRDefault="00097D56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8" w:name="page31R_mcid30"/>
            <w:bookmarkEnd w:id="58"/>
            <w:r>
              <w:rPr>
                <w:rFonts w:ascii="Arial" w:eastAsia="NSimSun" w:hAnsi="Arial" w:cs="Arial"/>
                <w:noProof/>
                <w:kern w:val="3"/>
                <w:lang w:val="pt-BR" w:eastAsia="pt-BR"/>
              </w:rPr>
              <w:drawing>
                <wp:anchor distT="0" distB="0" distL="114935" distR="114935" simplePos="0" relativeHeight="251666944" behindDoc="1" locked="0" layoutInCell="1" allowOverlap="1" wp14:anchorId="5E8DF635" wp14:editId="188CC2A4">
                  <wp:simplePos x="0" y="0"/>
                  <wp:positionH relativeFrom="column">
                    <wp:posOffset>-1185545</wp:posOffset>
                  </wp:positionH>
                  <wp:positionV relativeFrom="paragraph">
                    <wp:posOffset>-2668905</wp:posOffset>
                  </wp:positionV>
                  <wp:extent cx="3890645" cy="4797425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645" cy="479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1E2A"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10 (por trabalho</w:t>
            </w:r>
            <w:r w:rsidR="00B61E2A"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7 (por</w:t>
            </w:r>
            <w:r w:rsidR="00B61E2A"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 (limite: 2 por ano)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861B" w14:textId="01F31BC4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8DCE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4CBBD405" w14:textId="77777777" w:rsidTr="00DD4378"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C4BD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59" w:name="page31R_mcid35"/>
            <w:bookmarkEnd w:id="5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resumo em anais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de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eventos locais (Com ISBN)</w:t>
            </w:r>
          </w:p>
          <w:p w14:paraId="61315E06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0471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0" w:name="page31R_mcid38"/>
            <w:bookmarkEnd w:id="6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1,5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2 por ano)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2AFB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C768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67AB6BF2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1ABBE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1" w:name="page31R_mcid44"/>
            <w:bookmarkEnd w:id="6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resumo em anais de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eventos nacionais (Com ISBN)</w:t>
            </w:r>
          </w:p>
          <w:p w14:paraId="0CE66F65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2139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2" w:name="page31R_mcid47"/>
            <w:bookmarkEnd w:id="6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2,0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1,5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2 por ano)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7601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C639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2E28C9E6" w14:textId="77777777" w:rsidTr="00DD4378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90AB1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3" w:name="page31R_mcid53"/>
            <w:bookmarkEnd w:id="6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Publicação de resumo em anais de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eventos internacionais (Com ISBN)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F1BC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4" w:name="page31R_mcid55"/>
            <w:bookmarkEnd w:id="6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5 (por trabalho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individual) 3 (por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trabalho em coautoria)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2 por ano)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6D13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3916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6FA8513A" w14:textId="77777777" w:rsidTr="00F61CE8">
        <w:tc>
          <w:tcPr>
            <w:tcW w:w="3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4C47" w14:textId="77777777" w:rsidR="00B61E2A" w:rsidRPr="006B2F8D" w:rsidRDefault="00B61E2A" w:rsidP="00B61E2A">
            <w:pPr>
              <w:autoSpaceDN w:val="0"/>
              <w:ind w:left="-42" w:right="-55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5" w:name="page31R_mcid60"/>
            <w:bookmarkEnd w:id="6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Apresentação de </w:t>
            </w:r>
            <w:r>
              <w:rPr>
                <w:rFonts w:ascii="Arial" w:eastAsia="NSimSun" w:hAnsi="Arial" w:cs="Arial"/>
                <w:kern w:val="3"/>
                <w:lang w:val="pt-BR" w:eastAsia="zh-CN" w:bidi="hi-IN"/>
              </w:rPr>
              <w:t>c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omunicação oral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23D2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6" w:name="page31R_mcid621"/>
            <w:bookmarkEnd w:id="66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 (por evento) (limite: 5/ano)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1C03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6812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48CF8F3B" w14:textId="77777777" w:rsidTr="00F61CE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12458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67" w:name="page31R_mcid67"/>
            <w:bookmarkEnd w:id="6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Apresentação de pôster</w:t>
            </w:r>
            <w:bookmarkStart w:id="68" w:name="page31R_mcid69"/>
            <w:bookmarkStart w:id="69" w:name="page31R_mcid68"/>
            <w:bookmarkEnd w:id="68"/>
            <w:bookmarkEnd w:id="69"/>
          </w:p>
          <w:p w14:paraId="091C0AA1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80FB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0" w:name="page31R_mcid691"/>
            <w:bookmarkEnd w:id="7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 (por evento) (limite: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5/ano)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E364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54BB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3785286A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A9AA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1" w:name="page31R_mcid74"/>
            <w:bookmarkEnd w:id="7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Premiação acadêmica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D9CA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2" w:name="page31R_mcid761"/>
            <w:bookmarkEnd w:id="7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10 (por vez) - Limite: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FDF7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AF90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57CD5453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E894" w14:textId="5BF7FC93" w:rsidR="00097D56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3" w:name="page31R_mcid81"/>
            <w:bookmarkEnd w:id="7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Participação em Comissão organizadora de eventos </w:t>
            </w:r>
            <w:r w:rsidR="002B4D79"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científico</w:t>
            </w:r>
            <w:r w:rsidR="002B4D79">
              <w:rPr>
                <w:rFonts w:ascii="Arial" w:eastAsia="NSimSun" w:hAnsi="Arial" w:cs="Arial"/>
                <w:kern w:val="3"/>
                <w:lang w:val="pt-BR" w:eastAsia="zh-CN" w:bidi="hi-IN"/>
              </w:rPr>
              <w:t>s</w:t>
            </w:r>
          </w:p>
          <w:p w14:paraId="0A6C4327" w14:textId="122B524C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lastRenderedPageBreak/>
              <w:t>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DE12" w14:textId="5BFCF3F1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4" w:name="page31R_mcid83"/>
            <w:bookmarkEnd w:id="7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lastRenderedPageBreak/>
              <w:t>5 (por evento) (limite:10 pontos)</w:t>
            </w:r>
            <w:bookmarkStart w:id="75" w:name="_GoBack"/>
            <w:bookmarkEnd w:id="7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4D80" w14:textId="14B49073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6162B" w14:textId="71687F4E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7A368B91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D2C9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6" w:name="page31R_mcid88"/>
            <w:bookmarkEnd w:id="76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Comissão científica</w:t>
            </w:r>
          </w:p>
          <w:p w14:paraId="682B52AB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4874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7" w:name="page31R_mcid90"/>
            <w:bookmarkEnd w:id="77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2,5 (por evento) (limite: 5 pontos)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7E48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5877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7D943E34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3EAD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8" w:name="page33R_mcid0"/>
            <w:bookmarkEnd w:id="78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Palestras ou conferencias proferidas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3636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79" w:name="page33R_mcid21"/>
            <w:bookmarkEnd w:id="79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5 (por atividade)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(limite: 5 atividades)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7468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9BDC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B61E2A" w14:paraId="2CB37F5C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57B0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mesas de discussão</w:t>
            </w:r>
          </w:p>
          <w:p w14:paraId="55E7CC15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D36F8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0" w:name="page33R_mcid9"/>
            <w:bookmarkEnd w:id="80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2,5 (por atividade)</w:t>
            </w:r>
            <w:bookmarkStart w:id="81" w:name="page33R_mcid10"/>
            <w:bookmarkEnd w:id="81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(limite de 5 participações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8CCE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83F7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7E222495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C416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2" w:name="page33R_mcid14"/>
            <w:bookmarkEnd w:id="82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cursos de extensão (15 horas ou mais)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6DC3" w14:textId="203D7A4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3" w:name="page33R_mcid16"/>
            <w:bookmarkEnd w:id="83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2 (por curso) (limite: 5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cursos)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AFBA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3CE7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6B6578D2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70F2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4" w:name="page33R_mcid211"/>
            <w:bookmarkEnd w:id="84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Participação em </w:t>
            </w:r>
            <w:proofErr w:type="spellStart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mini-curso</w:t>
            </w:r>
            <w:proofErr w:type="spellEnd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 xml:space="preserve"> (mínimo de 8 horas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E7D4" w14:textId="04215C73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5" w:name="page33R_mcid23"/>
            <w:bookmarkEnd w:id="85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 (por curso) (limite: 5</w:t>
            </w: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br/>
              <w:t>cursos)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89DB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683C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  <w:tr w:rsidR="00B61E2A" w:rsidRPr="006B2F8D" w14:paraId="508B115F" w14:textId="77777777" w:rsidTr="00B61E2A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04E1" w14:textId="77777777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bookmarkStart w:id="86" w:name="page31R_mcid95"/>
            <w:bookmarkEnd w:id="86"/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Participação em evento científico sem apresentação de trabalho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CF77D" w14:textId="37F6407F" w:rsidR="00B61E2A" w:rsidRPr="006B2F8D" w:rsidRDefault="00B61E2A" w:rsidP="00B61E2A">
            <w:pPr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  <w:r w:rsidRPr="006B2F8D">
              <w:rPr>
                <w:rFonts w:ascii="Arial" w:eastAsia="NSimSun" w:hAnsi="Arial" w:cs="Arial"/>
                <w:kern w:val="3"/>
                <w:lang w:val="pt-BR" w:eastAsia="zh-CN" w:bidi="hi-IN"/>
              </w:rPr>
              <w:t>1 (por evento) (limite: 10 pontos)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68C0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26EA2" w14:textId="77777777" w:rsidR="00B61E2A" w:rsidRPr="006B2F8D" w:rsidRDefault="00B61E2A" w:rsidP="00B61E2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NSimSun" w:hAnsi="Arial" w:cs="Arial"/>
                <w:kern w:val="3"/>
                <w:lang w:val="pt-BR" w:eastAsia="zh-CN" w:bidi="hi-IN"/>
              </w:rPr>
            </w:pPr>
          </w:p>
        </w:tc>
      </w:tr>
    </w:tbl>
    <w:p w14:paraId="02263F29" w14:textId="7188C823" w:rsidR="006B2F8D" w:rsidRPr="006B2F8D" w:rsidRDefault="00097D56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  <w:r>
        <w:rPr>
          <w:rFonts w:ascii="Arial" w:eastAsia="NSimSun" w:hAnsi="Arial" w:cs="Arial"/>
          <w:noProof/>
          <w:kern w:val="3"/>
          <w:lang w:val="pt-BR" w:eastAsia="pt-BR"/>
        </w:rPr>
        <w:drawing>
          <wp:anchor distT="0" distB="0" distL="114935" distR="114935" simplePos="0" relativeHeight="251667968" behindDoc="1" locked="0" layoutInCell="1" allowOverlap="1" wp14:anchorId="072B3430" wp14:editId="2772E3F6">
            <wp:simplePos x="0" y="0"/>
            <wp:positionH relativeFrom="margin">
              <wp:align>center</wp:align>
            </wp:positionH>
            <wp:positionV relativeFrom="paragraph">
              <wp:posOffset>-1285875</wp:posOffset>
            </wp:positionV>
            <wp:extent cx="3890645" cy="4797425"/>
            <wp:effectExtent l="0" t="0" r="0" b="317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479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1AC9D" w14:textId="77777777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</w:p>
    <w:p w14:paraId="2857B6AA" w14:textId="026E6CCE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kern w:val="3"/>
          <w:lang w:val="pt-BR" w:eastAsia="zh-CN" w:bidi="hi-IN"/>
        </w:rPr>
        <w:t>Data:</w:t>
      </w:r>
    </w:p>
    <w:p w14:paraId="48076801" w14:textId="77777777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</w:p>
    <w:p w14:paraId="5F2DDCCE" w14:textId="5F650EC1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</w:p>
    <w:p w14:paraId="7D7CC0FF" w14:textId="77777777" w:rsidR="006B2F8D" w:rsidRPr="006B2F8D" w:rsidRDefault="006B2F8D" w:rsidP="006B2F8D">
      <w:pPr>
        <w:autoSpaceDN w:val="0"/>
        <w:jc w:val="both"/>
        <w:textAlignment w:val="baseline"/>
        <w:rPr>
          <w:rFonts w:ascii="Arial" w:eastAsia="NSimSun" w:hAnsi="Arial" w:cs="Arial"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kern w:val="3"/>
          <w:lang w:val="pt-BR" w:eastAsia="zh-CN" w:bidi="hi-IN"/>
        </w:rPr>
        <w:t>_________________________________________</w:t>
      </w:r>
    </w:p>
    <w:p w14:paraId="3604E1A3" w14:textId="77C113EB" w:rsidR="006B2F8D" w:rsidRPr="006B2F8D" w:rsidRDefault="006B2F8D" w:rsidP="006B2F8D">
      <w:pPr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val="pt-BR" w:eastAsia="zh-CN" w:bidi="hi-IN"/>
        </w:rPr>
      </w:pPr>
      <w:r w:rsidRPr="006B2F8D">
        <w:rPr>
          <w:rFonts w:ascii="Arial" w:eastAsia="NSimSun" w:hAnsi="Arial" w:cs="Arial"/>
          <w:kern w:val="3"/>
          <w:lang w:val="pt-BR" w:eastAsia="zh-CN" w:bidi="hi-IN"/>
        </w:rPr>
        <w:t>Assinatura do candidato</w:t>
      </w:r>
    </w:p>
    <w:p w14:paraId="7450EC60" w14:textId="77777777" w:rsidR="006B2F8D" w:rsidRDefault="006B2F8D" w:rsidP="009F5341">
      <w:pPr>
        <w:rPr>
          <w:lang w:val="pt-BR"/>
        </w:rPr>
      </w:pPr>
    </w:p>
    <w:p w14:paraId="5F8907A0" w14:textId="6DD97D0D" w:rsidR="006B2F8D" w:rsidRDefault="006B2F8D" w:rsidP="009F5341">
      <w:pPr>
        <w:rPr>
          <w:lang w:val="pt-BR"/>
        </w:rPr>
      </w:pPr>
    </w:p>
    <w:p w14:paraId="26F65C91" w14:textId="77777777" w:rsidR="006B2F8D" w:rsidRDefault="006B2F8D" w:rsidP="009F5341">
      <w:pPr>
        <w:rPr>
          <w:lang w:val="pt-BR"/>
        </w:rPr>
      </w:pPr>
    </w:p>
    <w:p w14:paraId="5449FF8A" w14:textId="7D47AD00" w:rsidR="006B2F8D" w:rsidRDefault="006B2F8D" w:rsidP="009F5341">
      <w:pPr>
        <w:rPr>
          <w:lang w:val="pt-BR"/>
        </w:rPr>
      </w:pPr>
    </w:p>
    <w:p w14:paraId="35DD3B4F" w14:textId="77777777" w:rsidR="006B2F8D" w:rsidRDefault="006B2F8D" w:rsidP="009F5341">
      <w:pPr>
        <w:rPr>
          <w:lang w:val="pt-BR"/>
        </w:rPr>
      </w:pPr>
    </w:p>
    <w:p w14:paraId="033907F1" w14:textId="3AFA9EC8" w:rsidR="006B2F8D" w:rsidRDefault="006B2F8D" w:rsidP="009F5341">
      <w:pPr>
        <w:rPr>
          <w:lang w:val="pt-BR"/>
        </w:rPr>
      </w:pPr>
    </w:p>
    <w:p w14:paraId="3DF24B8B" w14:textId="77777777" w:rsidR="006B2F8D" w:rsidRDefault="006B2F8D" w:rsidP="009F5341">
      <w:pPr>
        <w:rPr>
          <w:lang w:val="pt-BR"/>
        </w:rPr>
      </w:pPr>
    </w:p>
    <w:p w14:paraId="1348E6AC" w14:textId="0FEC5258" w:rsidR="006B2F8D" w:rsidRPr="009F5341" w:rsidRDefault="006B2F8D" w:rsidP="009F5341">
      <w:pPr>
        <w:rPr>
          <w:lang w:val="pt-BR"/>
        </w:rPr>
      </w:pPr>
    </w:p>
    <w:sectPr w:rsidR="006B2F8D" w:rsidRPr="009F5341" w:rsidSect="001024F5">
      <w:pgSz w:w="11906" w:h="16838"/>
      <w:pgMar w:top="1259" w:right="1134" w:bottom="851" w:left="1701" w:header="8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CCC8" w14:textId="77777777" w:rsidR="00125A1D" w:rsidRDefault="00125A1D">
      <w:r>
        <w:separator/>
      </w:r>
    </w:p>
  </w:endnote>
  <w:endnote w:type="continuationSeparator" w:id="0">
    <w:p w14:paraId="181BED3E" w14:textId="77777777" w:rsidR="00125A1D" w:rsidRDefault="0012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7E608" w14:textId="77777777" w:rsidR="00125A1D" w:rsidRDefault="00125A1D">
      <w:r>
        <w:separator/>
      </w:r>
    </w:p>
  </w:footnote>
  <w:footnote w:type="continuationSeparator" w:id="0">
    <w:p w14:paraId="5C5E40DC" w14:textId="77777777" w:rsidR="00125A1D" w:rsidRDefault="0012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C91B61"/>
    <w:multiLevelType w:val="hybridMultilevel"/>
    <w:tmpl w:val="57B4F7E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6721"/>
    <w:multiLevelType w:val="hybridMultilevel"/>
    <w:tmpl w:val="3EBE4B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4"/>
    <w:rsid w:val="00001560"/>
    <w:rsid w:val="0000256B"/>
    <w:rsid w:val="00002B6B"/>
    <w:rsid w:val="00003BCD"/>
    <w:rsid w:val="00014927"/>
    <w:rsid w:val="000210A1"/>
    <w:rsid w:val="00022508"/>
    <w:rsid w:val="0004591C"/>
    <w:rsid w:val="00047936"/>
    <w:rsid w:val="00060B46"/>
    <w:rsid w:val="00066DE5"/>
    <w:rsid w:val="00075A38"/>
    <w:rsid w:val="000802D7"/>
    <w:rsid w:val="00086C9C"/>
    <w:rsid w:val="000919DE"/>
    <w:rsid w:val="00097D56"/>
    <w:rsid w:val="000A2994"/>
    <w:rsid w:val="000A7667"/>
    <w:rsid w:val="000B10C9"/>
    <w:rsid w:val="000C0E0A"/>
    <w:rsid w:val="000E2FCE"/>
    <w:rsid w:val="000E4FA6"/>
    <w:rsid w:val="000F2F7C"/>
    <w:rsid w:val="000F44B0"/>
    <w:rsid w:val="001024F5"/>
    <w:rsid w:val="00112027"/>
    <w:rsid w:val="00125A1D"/>
    <w:rsid w:val="00127862"/>
    <w:rsid w:val="0013368B"/>
    <w:rsid w:val="00137A48"/>
    <w:rsid w:val="00140EBC"/>
    <w:rsid w:val="0014420F"/>
    <w:rsid w:val="001519BA"/>
    <w:rsid w:val="00155F8D"/>
    <w:rsid w:val="0017568D"/>
    <w:rsid w:val="00177CB6"/>
    <w:rsid w:val="00180840"/>
    <w:rsid w:val="00194DCA"/>
    <w:rsid w:val="00195F4D"/>
    <w:rsid w:val="001A5B24"/>
    <w:rsid w:val="001C59E4"/>
    <w:rsid w:val="001F5F3E"/>
    <w:rsid w:val="001F6E14"/>
    <w:rsid w:val="0020189F"/>
    <w:rsid w:val="002030EB"/>
    <w:rsid w:val="0020696F"/>
    <w:rsid w:val="002108DF"/>
    <w:rsid w:val="00216C58"/>
    <w:rsid w:val="00226AFF"/>
    <w:rsid w:val="002647EB"/>
    <w:rsid w:val="00267A4E"/>
    <w:rsid w:val="00267B71"/>
    <w:rsid w:val="00273771"/>
    <w:rsid w:val="002949D2"/>
    <w:rsid w:val="002A3EDF"/>
    <w:rsid w:val="002B4D79"/>
    <w:rsid w:val="002C0084"/>
    <w:rsid w:val="002E1E84"/>
    <w:rsid w:val="002E5907"/>
    <w:rsid w:val="002F57A5"/>
    <w:rsid w:val="00311C1E"/>
    <w:rsid w:val="003126E6"/>
    <w:rsid w:val="0032439D"/>
    <w:rsid w:val="003567D6"/>
    <w:rsid w:val="003577B1"/>
    <w:rsid w:val="00383FB9"/>
    <w:rsid w:val="003A1FA5"/>
    <w:rsid w:val="003A291F"/>
    <w:rsid w:val="003A7B2F"/>
    <w:rsid w:val="003B4924"/>
    <w:rsid w:val="003D6D7C"/>
    <w:rsid w:val="003E0381"/>
    <w:rsid w:val="003E0A36"/>
    <w:rsid w:val="003E4343"/>
    <w:rsid w:val="003F6E63"/>
    <w:rsid w:val="00402867"/>
    <w:rsid w:val="00406732"/>
    <w:rsid w:val="00407F61"/>
    <w:rsid w:val="00414F2F"/>
    <w:rsid w:val="004207D2"/>
    <w:rsid w:val="004213CC"/>
    <w:rsid w:val="00437AFA"/>
    <w:rsid w:val="004531A8"/>
    <w:rsid w:val="00453928"/>
    <w:rsid w:val="0046583F"/>
    <w:rsid w:val="0047272C"/>
    <w:rsid w:val="00473A78"/>
    <w:rsid w:val="00477481"/>
    <w:rsid w:val="00486F0E"/>
    <w:rsid w:val="004874AF"/>
    <w:rsid w:val="004C0911"/>
    <w:rsid w:val="004C30CB"/>
    <w:rsid w:val="004C6060"/>
    <w:rsid w:val="00503170"/>
    <w:rsid w:val="00522DCD"/>
    <w:rsid w:val="005243A8"/>
    <w:rsid w:val="005326B0"/>
    <w:rsid w:val="00533056"/>
    <w:rsid w:val="00551F81"/>
    <w:rsid w:val="00554E04"/>
    <w:rsid w:val="00574E09"/>
    <w:rsid w:val="005770B0"/>
    <w:rsid w:val="00581457"/>
    <w:rsid w:val="00582038"/>
    <w:rsid w:val="00594D27"/>
    <w:rsid w:val="005A6BE2"/>
    <w:rsid w:val="005C0D54"/>
    <w:rsid w:val="005C0E43"/>
    <w:rsid w:val="005C5254"/>
    <w:rsid w:val="005D300A"/>
    <w:rsid w:val="005D6A74"/>
    <w:rsid w:val="005E0092"/>
    <w:rsid w:val="005E00AC"/>
    <w:rsid w:val="005E67BE"/>
    <w:rsid w:val="00610F3F"/>
    <w:rsid w:val="00641BAF"/>
    <w:rsid w:val="00671DFA"/>
    <w:rsid w:val="006773C9"/>
    <w:rsid w:val="00684665"/>
    <w:rsid w:val="00692903"/>
    <w:rsid w:val="006A00F1"/>
    <w:rsid w:val="006A4787"/>
    <w:rsid w:val="006B2F8D"/>
    <w:rsid w:val="006B7492"/>
    <w:rsid w:val="006C4F6D"/>
    <w:rsid w:val="006E0FCE"/>
    <w:rsid w:val="006E72D5"/>
    <w:rsid w:val="006F6C51"/>
    <w:rsid w:val="00716F94"/>
    <w:rsid w:val="007211DD"/>
    <w:rsid w:val="00727585"/>
    <w:rsid w:val="007315E2"/>
    <w:rsid w:val="00731FF6"/>
    <w:rsid w:val="0078397E"/>
    <w:rsid w:val="00784002"/>
    <w:rsid w:val="00793974"/>
    <w:rsid w:val="0079737D"/>
    <w:rsid w:val="007B4285"/>
    <w:rsid w:val="007B45AF"/>
    <w:rsid w:val="007C0083"/>
    <w:rsid w:val="007C3738"/>
    <w:rsid w:val="007C59DC"/>
    <w:rsid w:val="00810E2B"/>
    <w:rsid w:val="008226ED"/>
    <w:rsid w:val="008263D4"/>
    <w:rsid w:val="0083023A"/>
    <w:rsid w:val="0084748E"/>
    <w:rsid w:val="00853183"/>
    <w:rsid w:val="0087358B"/>
    <w:rsid w:val="00874C8B"/>
    <w:rsid w:val="0088007C"/>
    <w:rsid w:val="00880899"/>
    <w:rsid w:val="00887C30"/>
    <w:rsid w:val="00895353"/>
    <w:rsid w:val="008A6E85"/>
    <w:rsid w:val="008C5976"/>
    <w:rsid w:val="008F4267"/>
    <w:rsid w:val="00906D97"/>
    <w:rsid w:val="00914B9A"/>
    <w:rsid w:val="00914FF1"/>
    <w:rsid w:val="0094214D"/>
    <w:rsid w:val="009648D0"/>
    <w:rsid w:val="00976845"/>
    <w:rsid w:val="0098774C"/>
    <w:rsid w:val="00990B22"/>
    <w:rsid w:val="0099270F"/>
    <w:rsid w:val="00993B4E"/>
    <w:rsid w:val="0099695B"/>
    <w:rsid w:val="009A3E10"/>
    <w:rsid w:val="009B0E29"/>
    <w:rsid w:val="009C1CBD"/>
    <w:rsid w:val="009C1CE9"/>
    <w:rsid w:val="009C3C39"/>
    <w:rsid w:val="009C7CDA"/>
    <w:rsid w:val="009E09BC"/>
    <w:rsid w:val="009F5341"/>
    <w:rsid w:val="00A0002C"/>
    <w:rsid w:val="00A12A3C"/>
    <w:rsid w:val="00A1330C"/>
    <w:rsid w:val="00A13BEC"/>
    <w:rsid w:val="00A1675F"/>
    <w:rsid w:val="00A173D7"/>
    <w:rsid w:val="00A17D46"/>
    <w:rsid w:val="00A20471"/>
    <w:rsid w:val="00A244E3"/>
    <w:rsid w:val="00A2494E"/>
    <w:rsid w:val="00A25430"/>
    <w:rsid w:val="00A2714E"/>
    <w:rsid w:val="00A502A9"/>
    <w:rsid w:val="00A6357B"/>
    <w:rsid w:val="00A63F7D"/>
    <w:rsid w:val="00A80BC5"/>
    <w:rsid w:val="00A840D7"/>
    <w:rsid w:val="00A90CCE"/>
    <w:rsid w:val="00AC77B0"/>
    <w:rsid w:val="00AD0C9A"/>
    <w:rsid w:val="00AD2EB3"/>
    <w:rsid w:val="00AD6468"/>
    <w:rsid w:val="00AD6885"/>
    <w:rsid w:val="00AF2E08"/>
    <w:rsid w:val="00B035DE"/>
    <w:rsid w:val="00B20901"/>
    <w:rsid w:val="00B26403"/>
    <w:rsid w:val="00B34A4A"/>
    <w:rsid w:val="00B4016C"/>
    <w:rsid w:val="00B40B5C"/>
    <w:rsid w:val="00B45527"/>
    <w:rsid w:val="00B5122A"/>
    <w:rsid w:val="00B61E2A"/>
    <w:rsid w:val="00B65ABF"/>
    <w:rsid w:val="00B916E9"/>
    <w:rsid w:val="00BA3BCB"/>
    <w:rsid w:val="00BB23F9"/>
    <w:rsid w:val="00BD443E"/>
    <w:rsid w:val="00BE3362"/>
    <w:rsid w:val="00BF37D1"/>
    <w:rsid w:val="00C151D8"/>
    <w:rsid w:val="00C25E42"/>
    <w:rsid w:val="00C461CA"/>
    <w:rsid w:val="00C46F51"/>
    <w:rsid w:val="00C5734A"/>
    <w:rsid w:val="00C66F3F"/>
    <w:rsid w:val="00C673E6"/>
    <w:rsid w:val="00C74B68"/>
    <w:rsid w:val="00C81187"/>
    <w:rsid w:val="00C86CBA"/>
    <w:rsid w:val="00C96DEF"/>
    <w:rsid w:val="00CA46F1"/>
    <w:rsid w:val="00CC0E55"/>
    <w:rsid w:val="00CD78B0"/>
    <w:rsid w:val="00CE219A"/>
    <w:rsid w:val="00CE405D"/>
    <w:rsid w:val="00CE51BE"/>
    <w:rsid w:val="00CE70E9"/>
    <w:rsid w:val="00CF151A"/>
    <w:rsid w:val="00D04004"/>
    <w:rsid w:val="00D25115"/>
    <w:rsid w:val="00D4090C"/>
    <w:rsid w:val="00D44BF4"/>
    <w:rsid w:val="00D53527"/>
    <w:rsid w:val="00D80D50"/>
    <w:rsid w:val="00D81709"/>
    <w:rsid w:val="00D95815"/>
    <w:rsid w:val="00DA1B9C"/>
    <w:rsid w:val="00DA4C51"/>
    <w:rsid w:val="00DC0AB1"/>
    <w:rsid w:val="00DD0C88"/>
    <w:rsid w:val="00DD2D27"/>
    <w:rsid w:val="00DD384A"/>
    <w:rsid w:val="00DD4378"/>
    <w:rsid w:val="00DE4FF0"/>
    <w:rsid w:val="00DF3F6B"/>
    <w:rsid w:val="00E07DA6"/>
    <w:rsid w:val="00E350CB"/>
    <w:rsid w:val="00E40A46"/>
    <w:rsid w:val="00E468D1"/>
    <w:rsid w:val="00E634C9"/>
    <w:rsid w:val="00E77FAA"/>
    <w:rsid w:val="00E82672"/>
    <w:rsid w:val="00E91F5F"/>
    <w:rsid w:val="00E9782C"/>
    <w:rsid w:val="00EB2A22"/>
    <w:rsid w:val="00EC0F54"/>
    <w:rsid w:val="00EC11E7"/>
    <w:rsid w:val="00ED19A7"/>
    <w:rsid w:val="00ED364C"/>
    <w:rsid w:val="00ED3894"/>
    <w:rsid w:val="00ED4A73"/>
    <w:rsid w:val="00ED6218"/>
    <w:rsid w:val="00EE4F8A"/>
    <w:rsid w:val="00EF7DE0"/>
    <w:rsid w:val="00F2263F"/>
    <w:rsid w:val="00F26984"/>
    <w:rsid w:val="00F304CA"/>
    <w:rsid w:val="00F30753"/>
    <w:rsid w:val="00F31F9E"/>
    <w:rsid w:val="00F32147"/>
    <w:rsid w:val="00F40B13"/>
    <w:rsid w:val="00F40F4A"/>
    <w:rsid w:val="00F477CD"/>
    <w:rsid w:val="00F53A82"/>
    <w:rsid w:val="00F61657"/>
    <w:rsid w:val="00F61CE8"/>
    <w:rsid w:val="00F729C7"/>
    <w:rsid w:val="00F7404C"/>
    <w:rsid w:val="00F754E7"/>
    <w:rsid w:val="00F845F1"/>
    <w:rsid w:val="00F86924"/>
    <w:rsid w:val="00F903A6"/>
    <w:rsid w:val="00F96575"/>
    <w:rsid w:val="00FA0DA8"/>
    <w:rsid w:val="00FA6596"/>
    <w:rsid w:val="00FB35A0"/>
    <w:rsid w:val="00FB75A8"/>
    <w:rsid w:val="00FB7ECF"/>
    <w:rsid w:val="00FD6EA2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302B96"/>
  <w15:chartTrackingRefBased/>
  <w15:docId w15:val="{849ECCB9-B03B-4AEA-8C6A-73C3DB62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eastAsia="Arial Unicode MS" w:hAnsi="Verdana" w:cs="Arial Unicode MS"/>
      <w:b/>
      <w:bCs/>
      <w:color w:val="000066"/>
      <w:sz w:val="22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ind w:firstLine="720"/>
      <w:jc w:val="both"/>
    </w:pPr>
    <w:rPr>
      <w:szCs w:val="20"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jc w:val="both"/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4Char">
    <w:name w:val="Título 4 Char"/>
    <w:link w:val="Ttulo4"/>
    <w:uiPriority w:val="9"/>
    <w:semiHidden/>
    <w:rsid w:val="006B7492"/>
    <w:rPr>
      <w:rFonts w:ascii="Calibri" w:hAnsi="Calibri"/>
      <w:b/>
      <w:bCs/>
      <w:sz w:val="28"/>
      <w:szCs w:val="28"/>
      <w:lang w:val="en-US" w:eastAsia="ar-SA"/>
    </w:rPr>
  </w:style>
  <w:style w:type="character" w:styleId="Forte">
    <w:name w:val="Strong"/>
    <w:uiPriority w:val="22"/>
    <w:qFormat/>
    <w:rsid w:val="006B7492"/>
    <w:rPr>
      <w:b/>
      <w:bCs/>
    </w:rPr>
  </w:style>
  <w:style w:type="character" w:customStyle="1" w:styleId="internal-link">
    <w:name w:val="internal-link"/>
    <w:rsid w:val="006B7492"/>
  </w:style>
  <w:style w:type="paragraph" w:styleId="NormalWeb">
    <w:name w:val="Normal (Web)"/>
    <w:basedOn w:val="Normal"/>
    <w:uiPriority w:val="99"/>
    <w:semiHidden/>
    <w:unhideWhenUsed/>
    <w:rsid w:val="006B7492"/>
    <w:pPr>
      <w:suppressAutoHyphens w:val="0"/>
      <w:spacing w:before="100" w:beforeAutospacing="1" w:after="100" w:afterAutospacing="1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3A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A1FA5"/>
    <w:rPr>
      <w:b/>
      <w:bCs/>
      <w:sz w:val="20"/>
      <w:szCs w:val="20"/>
    </w:rPr>
  </w:style>
  <w:style w:type="paragraph" w:customStyle="1" w:styleId="Standard">
    <w:name w:val="Standard"/>
    <w:rsid w:val="009F534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5341"/>
    <w:pPr>
      <w:widowControl w:val="0"/>
      <w:suppressLineNumbers/>
    </w:pPr>
  </w:style>
  <w:style w:type="character" w:styleId="MenoPendente">
    <w:name w:val="Unresolved Mention"/>
    <w:uiPriority w:val="99"/>
    <w:semiHidden/>
    <w:unhideWhenUsed/>
    <w:rsid w:val="0006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015/2002-PLA</vt:lpstr>
    </vt:vector>
  </TitlesOfParts>
  <Company>uem</Company>
  <LinksUpToDate>false</LinksUpToDate>
  <CharactersWithSpaces>5401</CharactersWithSpaces>
  <SharedDoc>false</SharedDoc>
  <HLinks>
    <vt:vector size="60" baseType="variant">
      <vt:variant>
        <vt:i4>7274538</vt:i4>
      </vt:variant>
      <vt:variant>
        <vt:i4>27</vt:i4>
      </vt:variant>
      <vt:variant>
        <vt:i4>0</vt:i4>
      </vt:variant>
      <vt:variant>
        <vt:i4>5</vt:i4>
      </vt:variant>
      <vt:variant>
        <vt:lpwstr>http://www.pma.uem.br/</vt:lpwstr>
      </vt:variant>
      <vt:variant>
        <vt:lpwstr/>
      </vt:variant>
      <vt:variant>
        <vt:i4>1638500</vt:i4>
      </vt:variant>
      <vt:variant>
        <vt:i4>24</vt:i4>
      </vt:variant>
      <vt:variant>
        <vt:i4>0</vt:i4>
      </vt:variant>
      <vt:variant>
        <vt:i4>5</vt:i4>
      </vt:variant>
      <vt:variant>
        <vt:lpwstr>mailto:sec-pma@uem.br</vt:lpwstr>
      </vt:variant>
      <vt:variant>
        <vt:lpwstr/>
      </vt:variant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F:\Downloads\www.pma.uem.br</vt:lpwstr>
      </vt:variant>
      <vt:variant>
        <vt:lpwstr/>
      </vt:variant>
      <vt:variant>
        <vt:i4>3932221</vt:i4>
      </vt:variant>
      <vt:variant>
        <vt:i4>18</vt:i4>
      </vt:variant>
      <vt:variant>
        <vt:i4>0</vt:i4>
      </vt:variant>
      <vt:variant>
        <vt:i4>5</vt:i4>
      </vt:variant>
      <vt:variant>
        <vt:lpwstr>F:\Downloads\www.pma.uem.br</vt:lpwstr>
      </vt:variant>
      <vt:variant>
        <vt:lpwstr/>
      </vt:variant>
      <vt:variant>
        <vt:i4>1638500</vt:i4>
      </vt:variant>
      <vt:variant>
        <vt:i4>15</vt:i4>
      </vt:variant>
      <vt:variant>
        <vt:i4>0</vt:i4>
      </vt:variant>
      <vt:variant>
        <vt:i4>5</vt:i4>
      </vt:variant>
      <vt:variant>
        <vt:lpwstr>mailto:sec-pma@uem.br</vt:lpwstr>
      </vt:variant>
      <vt:variant>
        <vt:lpwstr/>
      </vt:variant>
      <vt:variant>
        <vt:i4>1835075</vt:i4>
      </vt:variant>
      <vt:variant>
        <vt:i4>12</vt:i4>
      </vt:variant>
      <vt:variant>
        <vt:i4>0</vt:i4>
      </vt:variant>
      <vt:variant>
        <vt:i4>5</vt:i4>
      </vt:variant>
      <vt:variant>
        <vt:lpwstr>http://www.pma.uem.br/formularios</vt:lpwstr>
      </vt:variant>
      <vt:variant>
        <vt:lpwstr/>
      </vt:variant>
      <vt:variant>
        <vt:i4>3997759</vt:i4>
      </vt:variant>
      <vt:variant>
        <vt:i4>9</vt:i4>
      </vt:variant>
      <vt:variant>
        <vt:i4>0</vt:i4>
      </vt:variant>
      <vt:variant>
        <vt:i4>5</vt:i4>
      </vt:variant>
      <vt:variant>
        <vt:lpwstr>http://www.pma.uem.br/formularios-diversos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http://www.pma.uem.br/formularios-diversos</vt:lpwstr>
      </vt:variant>
      <vt:variant>
        <vt:lpwstr/>
      </vt:variant>
      <vt:variant>
        <vt:i4>2883707</vt:i4>
      </vt:variant>
      <vt:variant>
        <vt:i4>3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mailto:sec-pma@uem.br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015/2002-PLA</dc:title>
  <dc:subject/>
  <dc:creator>uem</dc:creator>
  <cp:keywords/>
  <cp:lastModifiedBy>PMA</cp:lastModifiedBy>
  <cp:revision>4</cp:revision>
  <cp:lastPrinted>2022-10-04T17:55:00Z</cp:lastPrinted>
  <dcterms:created xsi:type="dcterms:W3CDTF">2024-09-24T18:13:00Z</dcterms:created>
  <dcterms:modified xsi:type="dcterms:W3CDTF">2024-09-30T12:24:00Z</dcterms:modified>
</cp:coreProperties>
</file>